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3D4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19C1A53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14:paraId="34ECEF13" w14:textId="77777777" w:rsidR="00B55CBB" w:rsidRPr="00D823D2" w:rsidRDefault="00737B02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UFFICIO UNICO CPE</w:t>
      </w:r>
    </w:p>
    <w:p w14:paraId="009C848C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14:paraId="0F959DC5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14:paraId="79D236CD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02F9D5E6" w14:textId="77777777" w:rsidR="009D08E5" w:rsidRDefault="00B55CBB" w:rsidP="00211B54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DOMANDA DI </w:t>
      </w:r>
      <w:r w:rsidR="00177DF5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ESTENSIONE DELL’ACCREDITAMENTO PER L’EROGAZIONE DELLE </w:t>
      </w:r>
      <w:r w:rsidR="00EF08F0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PRESTAZIONI INTEGRATIVE A VALERE SUL PROGETTO HCP 20</w:t>
      </w:r>
      <w:r w:rsidR="009D08E5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22 </w:t>
      </w:r>
    </w:p>
    <w:p w14:paraId="108D5092" w14:textId="2A447985" w:rsidR="00B55CBB" w:rsidRPr="009D08E5" w:rsidRDefault="009D08E5" w:rsidP="00211B54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Cs/>
          <w:i/>
          <w:iCs/>
          <w:color w:val="auto"/>
          <w:sz w:val="22"/>
          <w:szCs w:val="22"/>
          <w:lang w:val="it-IT"/>
        </w:rPr>
      </w:pPr>
      <w:r w:rsidRPr="009D08E5">
        <w:rPr>
          <w:rFonts w:asciiTheme="minorHAnsi" w:eastAsiaTheme="majorEastAsia" w:hAnsiTheme="minorHAnsi" w:cstheme="minorHAnsi"/>
          <w:bCs/>
          <w:i/>
          <w:iCs/>
          <w:color w:val="auto"/>
          <w:sz w:val="22"/>
          <w:szCs w:val="22"/>
          <w:lang w:val="it-IT"/>
        </w:rPr>
        <w:tab/>
        <w:t xml:space="preserve">(MODULO DA UTILIZZARE IN CASO DI ENTE GIA’ ACCREDITATO SUL BANDO HCP 2019) </w:t>
      </w:r>
    </w:p>
    <w:p w14:paraId="1858B71A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0B294478" w14:textId="5491D922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177DF5">
        <w:rPr>
          <w:rFonts w:asciiTheme="minorHAnsi" w:hAnsiTheme="minorHAnsi" w:cstheme="minorHAnsi"/>
          <w:sz w:val="22"/>
          <w:szCs w:val="22"/>
          <w:lang w:val="it-IT"/>
        </w:rPr>
        <w:t>_______________________________________</w:t>
      </w:r>
    </w:p>
    <w:p w14:paraId="49345DF9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in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carica ricoperta) ______________________________________________________</w:t>
      </w:r>
    </w:p>
    <w:p w14:paraId="79060400" w14:textId="351BA0D2" w:rsidR="005F35E4" w:rsidRPr="00D823D2" w:rsidRDefault="00CB3C7C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soggetto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(indicare la ragione sociale) 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2D90497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D2674C" w14:paraId="2856CA42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A9214B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052EB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9D6F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79FA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4F48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4D819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30BD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C9883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F1C2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9622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57B20E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249A138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EBFBCF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428E4EC8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927FEE8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AC16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B66D0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F408D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3DA5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B812A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6E80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FF7C2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0B58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1C78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04FB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687136C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156226DD" w14:textId="77777777"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14:paraId="7179A1B5" w14:textId="28FA2DCD" w:rsidR="005F35E4" w:rsidRDefault="00177DF5" w:rsidP="00211B5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l’</w:t>
      </w:r>
      <w:r>
        <w:rPr>
          <w:rFonts w:asciiTheme="minorHAnsi" w:hAnsiTheme="minorHAnsi" w:cstheme="minorHAnsi"/>
          <w:sz w:val="22"/>
          <w:szCs w:val="22"/>
          <w:lang w:val="it-IT"/>
        </w:rPr>
        <w:t>accreditamento in elenco per le seguenti prestazioni</w:t>
      </w:r>
      <w:r w:rsidRPr="0043062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23D2" w:rsidRPr="0043062F">
        <w:rPr>
          <w:rFonts w:asciiTheme="minorHAnsi" w:hAnsiTheme="minorHAnsi" w:cstheme="minorHAnsi"/>
          <w:sz w:val="22"/>
          <w:szCs w:val="22"/>
          <w:lang w:val="it-IT"/>
        </w:rPr>
        <w:t>di cui alle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 schede allegate alla presente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1DBEA146" w14:textId="77777777" w:rsidR="009D08E5" w:rsidRDefault="009D08E5" w:rsidP="009D08E5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di servizi:</w:t>
      </w:r>
    </w:p>
    <w:p w14:paraId="353DBA32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A.1: Servizi professionali domiciliari resi da operatori socio-sanitari;</w:t>
      </w:r>
    </w:p>
    <w:p w14:paraId="1C1CD9BF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A.2: Servizi professionali domiciliari resi da educatori professionali;</w:t>
      </w:r>
    </w:p>
    <w:p w14:paraId="19DA361A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 – Psicologo</w:t>
      </w:r>
    </w:p>
    <w:p w14:paraId="635A4262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 – Fisioterapista</w:t>
      </w:r>
    </w:p>
    <w:p w14:paraId="18B1999F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 – Logopedista</w:t>
      </w:r>
    </w:p>
    <w:p w14:paraId="705F3171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 – Altro: _________________</w:t>
      </w:r>
    </w:p>
    <w:p w14:paraId="0EF89D3C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 – Centri socio educativi diurni;</w:t>
      </w:r>
    </w:p>
    <w:p w14:paraId="72B4D0E6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 – Servizio di formazione all’autonomia</w:t>
      </w:r>
    </w:p>
    <w:p w14:paraId="1DBEFA0C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 – Centro diurno integrato per persone anziane</w:t>
      </w:r>
    </w:p>
    <w:p w14:paraId="428B66D1" w14:textId="77777777" w:rsidR="009D08E5" w:rsidRPr="00CA6890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 – Centri Prima Infanzia</w:t>
      </w:r>
    </w:p>
    <w:p w14:paraId="78F42C33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D: Sollievo domiciliare – OSS</w:t>
      </w:r>
    </w:p>
    <w:p w14:paraId="4A509D48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D: Sollievo domiciliare – ASA</w:t>
      </w:r>
    </w:p>
    <w:p w14:paraId="11AEBDA2" w14:textId="77777777" w:rsidR="009D08E5" w:rsidRPr="00522F8E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522F8E">
        <w:rPr>
          <w:rFonts w:asciiTheme="minorHAnsi" w:hAnsiTheme="minorHAnsi" w:cstheme="minorHAnsi"/>
          <w:sz w:val="22"/>
          <w:szCs w:val="22"/>
          <w:lang w:val="it-IT"/>
        </w:rPr>
        <w:t>TIPOLOGIA D: Sollievo Diurno Extra Domiciliare</w:t>
      </w:r>
      <w:r w:rsidRPr="00522F8E">
        <w:rPr>
          <w:sz w:val="22"/>
          <w:szCs w:val="22"/>
        </w:rPr>
        <w:t xml:space="preserve"> </w:t>
      </w:r>
    </w:p>
    <w:p w14:paraId="77ADA798" w14:textId="77777777" w:rsidR="009D08E5" w:rsidRPr="00522F8E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TIPOLOGIA D: Sollievo </w:t>
      </w:r>
      <w:r>
        <w:rPr>
          <w:rFonts w:asciiTheme="minorHAnsi" w:hAnsiTheme="minorHAnsi" w:cstheme="minorHAnsi"/>
          <w:sz w:val="22"/>
          <w:szCs w:val="22"/>
          <w:lang w:val="it-IT"/>
        </w:rPr>
        <w:t>residenziale</w:t>
      </w:r>
    </w:p>
    <w:p w14:paraId="5C0377D1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E: Percorsi di integrazione scolastica;</w:t>
      </w:r>
    </w:p>
    <w:p w14:paraId="0C1861AC" w14:textId="77777777" w:rsidR="009D08E5" w:rsidRPr="00522F8E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TIPOLOGIA F: </w:t>
      </w: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ervizi di intervento per la valorizzazione delle diverse abilità e per l’inserimento occupazionale - Percorsi di inserimento occupazionale </w:t>
      </w:r>
    </w:p>
    <w:p w14:paraId="1E67C7AC" w14:textId="77777777" w:rsidR="009D08E5" w:rsidRPr="00522F8E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TIPOLOGIA F: </w:t>
      </w: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522F8E">
        <w:rPr>
          <w:rFonts w:asciiTheme="minorHAnsi" w:hAnsiTheme="minorHAnsi" w:cstheme="minorHAnsi"/>
          <w:sz w:val="22"/>
          <w:szCs w:val="22"/>
          <w:lang w:val="it-IT"/>
        </w:rPr>
        <w:t xml:space="preserve">ervizi di intervento per la valorizzazione delle diverse abilità e per l’inserimento occupazionale - Percorsi di inserimento occupazionale Percorsi di valorizzazione </w:t>
      </w:r>
    </w:p>
    <w:p w14:paraId="0E63D034" w14:textId="77777777" w:rsidR="009D08E5" w:rsidRPr="00522F8E" w:rsidRDefault="009D08E5" w:rsidP="009D08E5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TIPOLOGIA F: servizi di intervento per la valorizzazione delle diverse abilità e per l’inserimento occupazionale</w:t>
      </w:r>
    </w:p>
    <w:p w14:paraId="26370FA4" w14:textId="77777777" w:rsidR="009D08E5" w:rsidRDefault="009D08E5" w:rsidP="009D08E5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G: Servizi per minori affetti da autismo</w:t>
      </w:r>
    </w:p>
    <w:p w14:paraId="295FDBA0" w14:textId="77777777" w:rsidR="009D08E5" w:rsidRPr="00571B56" w:rsidRDefault="009D08E5" w:rsidP="009D08E5">
      <w:pPr>
        <w:pStyle w:val="Paragrafoelenco"/>
        <w:numPr>
          <w:ilvl w:val="0"/>
          <w:numId w:val="26"/>
        </w:numPr>
        <w:spacing w:after="0"/>
        <w:rPr>
          <w:rFonts w:asciiTheme="minorHAnsi" w:hAnsiTheme="minorHAnsi" w:cstheme="minorHAnsi"/>
          <w:sz w:val="22"/>
          <w:szCs w:val="22"/>
          <w:lang w:val="it-IT"/>
        </w:rPr>
      </w:pPr>
      <w:r w:rsidRPr="00571B56">
        <w:rPr>
          <w:rFonts w:asciiTheme="minorHAnsi" w:hAnsiTheme="minorHAnsi" w:cstheme="minorHAnsi"/>
          <w:sz w:val="22"/>
          <w:szCs w:val="22"/>
        </w:rPr>
        <w:t>TIPOLOGIA H</w:t>
      </w:r>
      <w:r w:rsidRPr="00571B56">
        <w:rPr>
          <w:rFonts w:asciiTheme="minorHAnsi" w:hAnsiTheme="minorHAnsi" w:cstheme="minorHAnsi"/>
          <w:sz w:val="22"/>
          <w:szCs w:val="22"/>
          <w:lang w:val="it-IT"/>
        </w:rPr>
        <w:t>: Servizi extra-domiciliari specifici (pet-therapy, psicomotricità, musicoterapia</w:t>
      </w:r>
      <w:r>
        <w:rPr>
          <w:sz w:val="22"/>
          <w:szCs w:val="22"/>
        </w:rPr>
        <w:t>)</w:t>
      </w:r>
    </w:p>
    <w:p w14:paraId="5D7942D1" w14:textId="77777777" w:rsidR="009D08E5" w:rsidRPr="00383DF3" w:rsidRDefault="009D08E5" w:rsidP="009D08E5">
      <w:pPr>
        <w:ind w:left="212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Specificare: __________________________________________________________</w:t>
      </w:r>
    </w:p>
    <w:p w14:paraId="00DE6348" w14:textId="77777777"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</w:t>
      </w:r>
      <w:r w:rsidRPr="00EF08F0">
        <w:rPr>
          <w:rFonts w:asciiTheme="minorHAnsi" w:hAnsiTheme="minorHAnsi" w:cstheme="minorHAnsi"/>
          <w:sz w:val="22"/>
          <w:szCs w:val="22"/>
          <w:lang w:val="it-IT"/>
        </w:rPr>
        <w:t>degli articoli 46 e 47 del D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.P.R. 28 dicembre 2000, n. 445 e s.m.i. consapevole delle sanzioni penali previste dall’articolo 76 del medesimo D.P.R. 445/2000 e s.m.i., per le ipotesi di falsità in atti e dichiarazioni mendaci ivi indicate.</w:t>
      </w:r>
    </w:p>
    <w:p w14:paraId="6E9369B1" w14:textId="77777777"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14:paraId="68E5C072" w14:textId="283868DC" w:rsidR="00177DF5" w:rsidRDefault="00177DF5" w:rsidP="009D08E5">
      <w:pPr>
        <w:pStyle w:val="Paragrafoelenco"/>
        <w:numPr>
          <w:ilvl w:val="0"/>
          <w:numId w:val="17"/>
        </w:numPr>
        <w:spacing w:after="0" w:line="269" w:lineRule="aut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Il mantenimento dei requisiti generali previsti dall’art.5 </w:t>
      </w:r>
      <w:r w:rsidR="009D08E5">
        <w:rPr>
          <w:rFonts w:asciiTheme="minorHAnsi" w:hAnsiTheme="minorHAnsi" w:cstheme="minorHAnsi"/>
          <w:sz w:val="22"/>
          <w:szCs w:val="22"/>
          <w:lang w:val="it-IT"/>
        </w:rPr>
        <w:t xml:space="preserve">del </w:t>
      </w:r>
      <w:r>
        <w:rPr>
          <w:rFonts w:asciiTheme="minorHAnsi" w:hAnsiTheme="minorHAnsi" w:cstheme="minorHAnsi"/>
          <w:sz w:val="22"/>
          <w:szCs w:val="22"/>
          <w:lang w:val="it-IT"/>
        </w:rPr>
        <w:t>Bando</w:t>
      </w:r>
    </w:p>
    <w:p w14:paraId="1A2E09C1" w14:textId="77777777" w:rsidR="00CE4216" w:rsidRPr="002C4DD8" w:rsidRDefault="00CE4216" w:rsidP="00CE4216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F68316F" w14:textId="6117CE57" w:rsidR="00EF08F0" w:rsidRPr="00CE4216" w:rsidRDefault="00CB3C7C" w:rsidP="00CB3C7C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4216">
        <w:rPr>
          <w:rFonts w:asciiTheme="minorHAnsi" w:hAnsiTheme="minorHAnsi" w:cstheme="minorHAnsi"/>
          <w:sz w:val="22"/>
          <w:szCs w:val="22"/>
          <w:lang w:val="it-IT"/>
        </w:rPr>
        <w:t>aver realizzato un fatturato nel triennio</w:t>
      </w:r>
      <w:r w:rsidR="00CE4216"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D08E5" w:rsidRPr="00CE4216">
        <w:rPr>
          <w:rFonts w:asciiTheme="minorHAnsi" w:hAnsiTheme="minorHAnsi" w:cstheme="minorHAnsi"/>
          <w:sz w:val="22"/>
          <w:szCs w:val="22"/>
          <w:lang w:val="it-IT"/>
        </w:rPr>
        <w:t>201</w:t>
      </w:r>
      <w:r w:rsidR="009D08E5">
        <w:rPr>
          <w:rFonts w:asciiTheme="minorHAnsi" w:hAnsiTheme="minorHAnsi" w:cstheme="minorHAnsi"/>
          <w:sz w:val="22"/>
          <w:szCs w:val="22"/>
          <w:lang w:val="it-IT"/>
        </w:rPr>
        <w:t>9</w:t>
      </w:r>
      <w:r w:rsidR="009D08E5" w:rsidRPr="00CE4216">
        <w:rPr>
          <w:rFonts w:asciiTheme="minorHAnsi" w:hAnsiTheme="minorHAnsi" w:cstheme="minorHAnsi"/>
          <w:sz w:val="22"/>
          <w:szCs w:val="22"/>
          <w:lang w:val="it-IT"/>
        </w:rPr>
        <w:t>-20</w:t>
      </w:r>
      <w:r w:rsidR="009D08E5">
        <w:rPr>
          <w:rFonts w:asciiTheme="minorHAnsi" w:hAnsiTheme="minorHAnsi" w:cstheme="minorHAnsi"/>
          <w:sz w:val="22"/>
          <w:szCs w:val="22"/>
          <w:lang w:val="it-IT"/>
        </w:rPr>
        <w:t>20</w:t>
      </w:r>
      <w:r w:rsidR="009D08E5" w:rsidRPr="00CE4216">
        <w:rPr>
          <w:rFonts w:asciiTheme="minorHAnsi" w:hAnsiTheme="minorHAnsi" w:cstheme="minorHAnsi"/>
          <w:sz w:val="22"/>
          <w:szCs w:val="22"/>
          <w:lang w:val="it-IT"/>
        </w:rPr>
        <w:t>-20</w:t>
      </w:r>
      <w:r w:rsidR="009D08E5">
        <w:rPr>
          <w:rFonts w:asciiTheme="minorHAnsi" w:hAnsiTheme="minorHAnsi" w:cstheme="minorHAnsi"/>
          <w:sz w:val="22"/>
          <w:szCs w:val="22"/>
          <w:lang w:val="it-IT"/>
        </w:rPr>
        <w:t xml:space="preserve">21 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>non inferiore a quello previsto dal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per i servizi per cui si richiede accreditamento</w:t>
      </w:r>
    </w:p>
    <w:p w14:paraId="7E762B0E" w14:textId="77777777" w:rsidR="00CE4216" w:rsidRDefault="00CE4216" w:rsidP="00CE4216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14:paraId="558812D6" w14:textId="76E1C89D" w:rsidR="00CE4216" w:rsidRDefault="00CE4216" w:rsidP="00CE4216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E4216">
        <w:rPr>
          <w:rFonts w:asciiTheme="minorHAnsi" w:hAnsiTheme="minorHAnsi" w:cstheme="minorHAnsi" w:hint="eastAsia"/>
          <w:sz w:val="22"/>
          <w:szCs w:val="22"/>
          <w:lang w:val="it-IT"/>
        </w:rPr>
        <w:t>Avere svolto con buon esito contratti per enti pubblici o priv</w:t>
      </w:r>
      <w:r w:rsidRPr="00CE4216">
        <w:rPr>
          <w:rFonts w:asciiTheme="minorHAnsi" w:hAnsiTheme="minorHAnsi" w:cstheme="minorHAnsi"/>
          <w:sz w:val="22"/>
          <w:szCs w:val="22"/>
          <w:lang w:val="it-IT"/>
        </w:rPr>
        <w:t>ati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B0DE1" w:rsidRPr="00CE4216">
        <w:rPr>
          <w:rFonts w:asciiTheme="minorHAnsi" w:hAnsiTheme="minorHAnsi" w:cstheme="minorHAnsi"/>
          <w:sz w:val="22"/>
          <w:szCs w:val="22"/>
          <w:lang w:val="it-IT"/>
        </w:rPr>
        <w:t xml:space="preserve">nel triennio </w:t>
      </w:r>
      <w:r w:rsidR="009D08E5" w:rsidRPr="00CE4216">
        <w:rPr>
          <w:rFonts w:asciiTheme="minorHAnsi" w:hAnsiTheme="minorHAnsi" w:cstheme="minorHAnsi"/>
          <w:sz w:val="22"/>
          <w:szCs w:val="22"/>
          <w:lang w:val="it-IT"/>
        </w:rPr>
        <w:t>201</w:t>
      </w:r>
      <w:r w:rsidR="009D08E5">
        <w:rPr>
          <w:rFonts w:asciiTheme="minorHAnsi" w:hAnsiTheme="minorHAnsi" w:cstheme="minorHAnsi"/>
          <w:sz w:val="22"/>
          <w:szCs w:val="22"/>
          <w:lang w:val="it-IT"/>
        </w:rPr>
        <w:t>9</w:t>
      </w:r>
      <w:r w:rsidR="009D08E5" w:rsidRPr="00CE4216">
        <w:rPr>
          <w:rFonts w:asciiTheme="minorHAnsi" w:hAnsiTheme="minorHAnsi" w:cstheme="minorHAnsi"/>
          <w:sz w:val="22"/>
          <w:szCs w:val="22"/>
          <w:lang w:val="it-IT"/>
        </w:rPr>
        <w:t>-20</w:t>
      </w:r>
      <w:r w:rsidR="009D08E5">
        <w:rPr>
          <w:rFonts w:asciiTheme="minorHAnsi" w:hAnsiTheme="minorHAnsi" w:cstheme="minorHAnsi"/>
          <w:sz w:val="22"/>
          <w:szCs w:val="22"/>
          <w:lang w:val="it-IT"/>
        </w:rPr>
        <w:t>20</w:t>
      </w:r>
      <w:r w:rsidR="009D08E5" w:rsidRPr="00CE4216">
        <w:rPr>
          <w:rFonts w:asciiTheme="minorHAnsi" w:hAnsiTheme="minorHAnsi" w:cstheme="minorHAnsi"/>
          <w:sz w:val="22"/>
          <w:szCs w:val="22"/>
          <w:lang w:val="it-IT"/>
        </w:rPr>
        <w:t>-20</w:t>
      </w:r>
      <w:r w:rsidR="009D08E5">
        <w:rPr>
          <w:rFonts w:asciiTheme="minorHAnsi" w:hAnsiTheme="minorHAnsi" w:cstheme="minorHAnsi"/>
          <w:sz w:val="22"/>
          <w:szCs w:val="22"/>
          <w:lang w:val="it-IT"/>
        </w:rPr>
        <w:t xml:space="preserve">21 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>come da indicato nel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l’art. 5 del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Bando di Accreditamento. </w:t>
      </w:r>
      <w:r w:rsidR="007B0DE1" w:rsidRPr="00AC7B1A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 xml:space="preserve"> dettaglio con precisa </w:t>
      </w:r>
      <w:r w:rsidR="007B0DE1" w:rsidRPr="007B0DE1">
        <w:rPr>
          <w:rFonts w:asciiTheme="minorHAnsi" w:hAnsiTheme="minorHAnsi" w:cstheme="minorHAnsi" w:hint="eastAsia"/>
          <w:sz w:val="22"/>
          <w:szCs w:val="22"/>
          <w:lang w:val="it-IT"/>
        </w:rPr>
        <w:t>indicazione della denominazione del servizio, degli importi affidati, dei periodi di svolgimento e degli enti destinatari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 per ogni servizio di cui si richiede l’accreditamento</w:t>
      </w:r>
      <w:r w:rsidR="007B0DE1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C5DBBB0" w14:textId="77777777" w:rsidR="002D0F20" w:rsidRDefault="002D0F20" w:rsidP="002D0F20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40E2E84" w14:textId="7CA23B50" w:rsidR="007B0DE1" w:rsidRPr="007B0DE1" w:rsidRDefault="00CB3C7C" w:rsidP="007B0DE1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B0DE1">
        <w:rPr>
          <w:rFonts w:asciiTheme="minorHAnsi" w:hAnsiTheme="minorHAnsi" w:cstheme="minorHAnsi"/>
          <w:sz w:val="22"/>
          <w:szCs w:val="22"/>
          <w:lang w:val="it-IT"/>
        </w:rPr>
        <w:t>La prestazione sarà eseguita da personale qualificato</w:t>
      </w:r>
      <w:r w:rsidR="00EA4EA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secondo quanto richiesto dal Bando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. Al momento dell’attivazione dell’intervento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verrà inoltrata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proofErr w:type="spellStart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>Sercop</w:t>
      </w:r>
      <w:proofErr w:type="spellEnd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la documentazione prevista dall’art. 5 del Bando </w:t>
      </w:r>
    </w:p>
    <w:p w14:paraId="29DDD992" w14:textId="6441AD78" w:rsidR="00CB3C7C" w:rsidRPr="00EF08F0" w:rsidRDefault="00CB3C7C" w:rsidP="002D0F2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2"/>
          <w:szCs w:val="22"/>
          <w:lang w:val="it-IT" w:eastAsia="ja-JP"/>
        </w:rPr>
      </w:pPr>
    </w:p>
    <w:p w14:paraId="2C36941F" w14:textId="1E12B0B5" w:rsidR="00EF08F0" w:rsidRPr="00EF08F0" w:rsidRDefault="00EF08F0" w:rsidP="00CB3C7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color w:val="auto"/>
          <w:sz w:val="22"/>
          <w:szCs w:val="22"/>
          <w:lang w:val="it-IT" w:eastAsia="ja-JP"/>
        </w:rPr>
      </w:pP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>Dichiara di aver preso visione del Bando di accreditamento e di tutte le disposizion</w:t>
      </w:r>
      <w:r>
        <w:rPr>
          <w:rFonts w:ascii="Calibri" w:hAnsi="Calibri"/>
          <w:color w:val="auto"/>
          <w:sz w:val="22"/>
          <w:szCs w:val="22"/>
          <w:lang w:val="it-IT" w:eastAsia="ja-JP"/>
        </w:rPr>
        <w:t>i</w:t>
      </w: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 xml:space="preserve"> in esso contenute </w:t>
      </w:r>
    </w:p>
    <w:p w14:paraId="1F246A70" w14:textId="77777777" w:rsidR="00EF08F0" w:rsidRDefault="00EF08F0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</w:p>
    <w:p w14:paraId="5B1D5DFD" w14:textId="77777777"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14:paraId="09803380" w14:textId="6CCDA248" w:rsidR="007A074A" w:rsidRDefault="007A074A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Copia fotostatica di documento di identità in corso di validità del Legale Rappresentante </w:t>
      </w:r>
    </w:p>
    <w:p w14:paraId="27D7A81B" w14:textId="1512DAD4" w:rsidR="009D08E5" w:rsidRPr="009D08E5" w:rsidRDefault="009D08E5" w:rsidP="009D08E5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A074A">
        <w:rPr>
          <w:rFonts w:asciiTheme="minorHAnsi" w:hAnsiTheme="minorHAnsi" w:cstheme="minorHAnsi"/>
          <w:sz w:val="22"/>
          <w:szCs w:val="22"/>
          <w:lang w:val="it-IT"/>
        </w:rPr>
        <w:t>Copia bando di accreditamento controfirmato per accettazione</w:t>
      </w:r>
    </w:p>
    <w:p w14:paraId="28EDF340" w14:textId="77777777" w:rsidR="007A074A" w:rsidRDefault="007A074A" w:rsidP="007A074A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Carta dei servizi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aggiornata, in caso di UDO</w:t>
      </w:r>
    </w:p>
    <w:p w14:paraId="7E0D2F41" w14:textId="6FB8F18F" w:rsidR="008C2B81" w:rsidRP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elazione descrittiva delle modalità</w:t>
      </w:r>
      <w:r w:rsidR="00211B54">
        <w:rPr>
          <w:rFonts w:asciiTheme="minorHAnsi" w:hAnsiTheme="minorHAnsi" w:cstheme="minorHAnsi"/>
          <w:sz w:val="22"/>
          <w:szCs w:val="22"/>
          <w:lang w:val="it-IT"/>
        </w:rPr>
        <w:t xml:space="preserve"> di organizzazione e gestione di servizi oggetto di richiesta di estensione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 xml:space="preserve"> (con indicazione delle figure professionali impiegate) con particolare riferimento agli obiettivi </w:t>
      </w:r>
      <w:r w:rsidR="00BB0EFF">
        <w:rPr>
          <w:rFonts w:asciiTheme="minorHAnsi" w:hAnsiTheme="minorHAnsi" w:cstheme="minorHAnsi"/>
          <w:sz w:val="22"/>
          <w:szCs w:val="22"/>
          <w:lang w:val="it-IT"/>
        </w:rPr>
        <w:t>dello stesso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ADAD5E9" w14:textId="49B90DA3" w:rsid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C2B81">
        <w:rPr>
          <w:rFonts w:asciiTheme="minorHAnsi" w:hAnsiTheme="minorHAnsi" w:cstheme="minorHAnsi"/>
          <w:sz w:val="22"/>
          <w:szCs w:val="22"/>
          <w:lang w:val="it-IT"/>
        </w:rPr>
        <w:t xml:space="preserve">Descrizione </w:t>
      </w:r>
      <w:r w:rsidR="008B0981">
        <w:rPr>
          <w:rFonts w:asciiTheme="minorHAnsi" w:hAnsiTheme="minorHAnsi" w:cstheme="minorHAnsi"/>
          <w:sz w:val="22"/>
          <w:szCs w:val="22"/>
          <w:lang w:val="it-IT"/>
        </w:rPr>
        <w:t>dell’approccio assistenziale e/o educativo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, con riferimento alle metodologie adottate, alle modalità di attivazione degli interventi e al raccordo con i Servizi</w:t>
      </w:r>
      <w:r w:rsidR="00211B54">
        <w:rPr>
          <w:rFonts w:asciiTheme="minorHAnsi" w:hAnsiTheme="minorHAnsi" w:cstheme="minorHAnsi"/>
          <w:sz w:val="22"/>
          <w:szCs w:val="22"/>
          <w:lang w:val="it-IT"/>
        </w:rPr>
        <w:t xml:space="preserve"> in riferimento ai servizi oggetto di richiesta di estensione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8B111CB" w14:textId="77777777" w:rsidR="00D67179" w:rsidRDefault="00D67179" w:rsidP="00D67179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372CE68" w14:textId="4ACEA518"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7A2659F" w14:textId="77777777"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6CA3" w14:textId="77777777" w:rsidR="00C4194E" w:rsidRDefault="00C4194E" w:rsidP="008165F7">
      <w:pPr>
        <w:spacing w:after="0" w:line="240" w:lineRule="auto"/>
      </w:pPr>
      <w:r>
        <w:separator/>
      </w:r>
    </w:p>
  </w:endnote>
  <w:endnote w:type="continuationSeparator" w:id="0">
    <w:p w14:paraId="082F15E1" w14:textId="77777777" w:rsidR="00C4194E" w:rsidRDefault="00C4194E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929" w14:textId="77777777" w:rsidR="004D3909" w:rsidRPr="0008456A" w:rsidRDefault="0044695C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 w:rsidR="00D67179">
          <w:rPr>
            <w:noProof/>
            <w:color w:val="404040" w:themeColor="text1" w:themeTint="BF"/>
            <w:sz w:val="16"/>
            <w:szCs w:val="16"/>
          </w:rPr>
          <w:t>- 2 -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5D1FE56C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5F7F" w14:textId="77777777" w:rsidR="00C4194E" w:rsidRDefault="00C4194E" w:rsidP="008165F7">
      <w:pPr>
        <w:spacing w:after="0" w:line="240" w:lineRule="auto"/>
      </w:pPr>
      <w:r>
        <w:separator/>
      </w:r>
    </w:p>
  </w:footnote>
  <w:footnote w:type="continuationSeparator" w:id="0">
    <w:p w14:paraId="21127CA1" w14:textId="77777777" w:rsidR="00C4194E" w:rsidRDefault="00C4194E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5432"/>
    <w:multiLevelType w:val="hybridMultilevel"/>
    <w:tmpl w:val="853EFE3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34169E3"/>
    <w:multiLevelType w:val="hybridMultilevel"/>
    <w:tmpl w:val="E7A4372E"/>
    <w:lvl w:ilvl="0" w:tplc="FAE49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B1933"/>
    <w:multiLevelType w:val="hybridMultilevel"/>
    <w:tmpl w:val="C5CA50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9CC"/>
    <w:multiLevelType w:val="hybridMultilevel"/>
    <w:tmpl w:val="ED42B7D4"/>
    <w:lvl w:ilvl="0" w:tplc="DB34D6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EF269C"/>
    <w:multiLevelType w:val="hybridMultilevel"/>
    <w:tmpl w:val="ED8806C4"/>
    <w:lvl w:ilvl="0" w:tplc="47166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025E7"/>
    <w:multiLevelType w:val="hybridMultilevel"/>
    <w:tmpl w:val="A0C424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B3502"/>
    <w:multiLevelType w:val="hybridMultilevel"/>
    <w:tmpl w:val="84DA3BF8"/>
    <w:lvl w:ilvl="0" w:tplc="E2626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657A9"/>
    <w:multiLevelType w:val="hybridMultilevel"/>
    <w:tmpl w:val="7D524A26"/>
    <w:lvl w:ilvl="0" w:tplc="FAE49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819762">
    <w:abstractNumId w:val="0"/>
  </w:num>
  <w:num w:numId="2" w16cid:durableId="1977954666">
    <w:abstractNumId w:val="5"/>
  </w:num>
  <w:num w:numId="3" w16cid:durableId="744302401">
    <w:abstractNumId w:val="6"/>
  </w:num>
  <w:num w:numId="4" w16cid:durableId="510141721">
    <w:abstractNumId w:val="7"/>
  </w:num>
  <w:num w:numId="5" w16cid:durableId="63115448">
    <w:abstractNumId w:val="8"/>
  </w:num>
  <w:num w:numId="6" w16cid:durableId="1609043720">
    <w:abstractNumId w:val="10"/>
  </w:num>
  <w:num w:numId="7" w16cid:durableId="1436556737">
    <w:abstractNumId w:val="1"/>
  </w:num>
  <w:num w:numId="8" w16cid:durableId="1056591174">
    <w:abstractNumId w:val="2"/>
  </w:num>
  <w:num w:numId="9" w16cid:durableId="2066836169">
    <w:abstractNumId w:val="3"/>
  </w:num>
  <w:num w:numId="10" w16cid:durableId="316417437">
    <w:abstractNumId w:val="4"/>
  </w:num>
  <w:num w:numId="11" w16cid:durableId="549732234">
    <w:abstractNumId w:val="9"/>
  </w:num>
  <w:num w:numId="12" w16cid:durableId="1499082075">
    <w:abstractNumId w:val="33"/>
  </w:num>
  <w:num w:numId="13" w16cid:durableId="179245829">
    <w:abstractNumId w:val="19"/>
  </w:num>
  <w:num w:numId="14" w16cid:durableId="1384325273">
    <w:abstractNumId w:val="21"/>
  </w:num>
  <w:num w:numId="15" w16cid:durableId="1496653215">
    <w:abstractNumId w:val="23"/>
  </w:num>
  <w:num w:numId="16" w16cid:durableId="280654611">
    <w:abstractNumId w:val="27"/>
  </w:num>
  <w:num w:numId="17" w16cid:durableId="1041437729">
    <w:abstractNumId w:val="31"/>
  </w:num>
  <w:num w:numId="18" w16cid:durableId="1057629015">
    <w:abstractNumId w:val="24"/>
  </w:num>
  <w:num w:numId="19" w16cid:durableId="1717461973">
    <w:abstractNumId w:val="30"/>
  </w:num>
  <w:num w:numId="20" w16cid:durableId="958537370">
    <w:abstractNumId w:val="13"/>
  </w:num>
  <w:num w:numId="21" w16cid:durableId="286737985">
    <w:abstractNumId w:val="20"/>
  </w:num>
  <w:num w:numId="22" w16cid:durableId="1895774088">
    <w:abstractNumId w:val="15"/>
  </w:num>
  <w:num w:numId="23" w16cid:durableId="329219733">
    <w:abstractNumId w:val="29"/>
  </w:num>
  <w:num w:numId="24" w16cid:durableId="1599096882">
    <w:abstractNumId w:val="28"/>
  </w:num>
  <w:num w:numId="25" w16cid:durableId="1256790362">
    <w:abstractNumId w:val="18"/>
  </w:num>
  <w:num w:numId="26" w16cid:durableId="1319842859">
    <w:abstractNumId w:val="14"/>
  </w:num>
  <w:num w:numId="27" w16cid:durableId="441269488">
    <w:abstractNumId w:val="26"/>
  </w:num>
  <w:num w:numId="28" w16cid:durableId="555162862">
    <w:abstractNumId w:val="22"/>
  </w:num>
  <w:num w:numId="29" w16cid:durableId="454754978">
    <w:abstractNumId w:val="11"/>
  </w:num>
  <w:num w:numId="30" w16cid:durableId="1352023617">
    <w:abstractNumId w:val="16"/>
  </w:num>
  <w:num w:numId="31" w16cid:durableId="823857243">
    <w:abstractNumId w:val="25"/>
  </w:num>
  <w:num w:numId="32" w16cid:durableId="692994674">
    <w:abstractNumId w:val="32"/>
  </w:num>
  <w:num w:numId="33" w16cid:durableId="971642717">
    <w:abstractNumId w:val="17"/>
  </w:num>
  <w:num w:numId="34" w16cid:durableId="621425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0C6426"/>
    <w:rsid w:val="00124372"/>
    <w:rsid w:val="00134370"/>
    <w:rsid w:val="001662F9"/>
    <w:rsid w:val="00176B6E"/>
    <w:rsid w:val="00177DF5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11B54"/>
    <w:rsid w:val="00220100"/>
    <w:rsid w:val="00233CF2"/>
    <w:rsid w:val="002466D2"/>
    <w:rsid w:val="00275AA4"/>
    <w:rsid w:val="00285795"/>
    <w:rsid w:val="00290EE2"/>
    <w:rsid w:val="00297A5F"/>
    <w:rsid w:val="002B6675"/>
    <w:rsid w:val="002C4DD8"/>
    <w:rsid w:val="002D0F20"/>
    <w:rsid w:val="00301480"/>
    <w:rsid w:val="00330A29"/>
    <w:rsid w:val="00357F35"/>
    <w:rsid w:val="00363648"/>
    <w:rsid w:val="003740C1"/>
    <w:rsid w:val="00383DF3"/>
    <w:rsid w:val="003D36C9"/>
    <w:rsid w:val="003E0BC7"/>
    <w:rsid w:val="0041279C"/>
    <w:rsid w:val="0043062F"/>
    <w:rsid w:val="00433115"/>
    <w:rsid w:val="0044695C"/>
    <w:rsid w:val="00453E76"/>
    <w:rsid w:val="00472BBD"/>
    <w:rsid w:val="00475393"/>
    <w:rsid w:val="0049548B"/>
    <w:rsid w:val="004A2258"/>
    <w:rsid w:val="004A41A9"/>
    <w:rsid w:val="004B38DA"/>
    <w:rsid w:val="004D3909"/>
    <w:rsid w:val="004E5E39"/>
    <w:rsid w:val="005062CA"/>
    <w:rsid w:val="00513363"/>
    <w:rsid w:val="00515CE0"/>
    <w:rsid w:val="00535D61"/>
    <w:rsid w:val="0054400B"/>
    <w:rsid w:val="0055653B"/>
    <w:rsid w:val="00582B05"/>
    <w:rsid w:val="005B437D"/>
    <w:rsid w:val="005F2F26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17AA2"/>
    <w:rsid w:val="007367AD"/>
    <w:rsid w:val="00737B02"/>
    <w:rsid w:val="00740874"/>
    <w:rsid w:val="007535A3"/>
    <w:rsid w:val="0075582A"/>
    <w:rsid w:val="00767803"/>
    <w:rsid w:val="00770296"/>
    <w:rsid w:val="0079589D"/>
    <w:rsid w:val="007A074A"/>
    <w:rsid w:val="007B0DE1"/>
    <w:rsid w:val="007F6053"/>
    <w:rsid w:val="008165F7"/>
    <w:rsid w:val="008334F9"/>
    <w:rsid w:val="00853926"/>
    <w:rsid w:val="00856648"/>
    <w:rsid w:val="008A08E1"/>
    <w:rsid w:val="008B098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D08E5"/>
    <w:rsid w:val="009F2407"/>
    <w:rsid w:val="00A53EEB"/>
    <w:rsid w:val="00A6378F"/>
    <w:rsid w:val="00A66959"/>
    <w:rsid w:val="00A861EA"/>
    <w:rsid w:val="00AA3E1E"/>
    <w:rsid w:val="00AA5923"/>
    <w:rsid w:val="00AB50BC"/>
    <w:rsid w:val="00AC7B1A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0EFF"/>
    <w:rsid w:val="00BB2192"/>
    <w:rsid w:val="00BB6C08"/>
    <w:rsid w:val="00BB73BE"/>
    <w:rsid w:val="00BD649E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194E"/>
    <w:rsid w:val="00C46C22"/>
    <w:rsid w:val="00C4764A"/>
    <w:rsid w:val="00C51D7B"/>
    <w:rsid w:val="00C61C16"/>
    <w:rsid w:val="00C828A8"/>
    <w:rsid w:val="00CB24EF"/>
    <w:rsid w:val="00CB3C7C"/>
    <w:rsid w:val="00CB5BC4"/>
    <w:rsid w:val="00CC067F"/>
    <w:rsid w:val="00CC20AF"/>
    <w:rsid w:val="00CC39F7"/>
    <w:rsid w:val="00CC6B2D"/>
    <w:rsid w:val="00CE14AB"/>
    <w:rsid w:val="00CE2759"/>
    <w:rsid w:val="00CE4216"/>
    <w:rsid w:val="00D05784"/>
    <w:rsid w:val="00D22A4F"/>
    <w:rsid w:val="00D2674C"/>
    <w:rsid w:val="00D6240E"/>
    <w:rsid w:val="00D67179"/>
    <w:rsid w:val="00D74378"/>
    <w:rsid w:val="00D823D2"/>
    <w:rsid w:val="00E623B5"/>
    <w:rsid w:val="00E77DFD"/>
    <w:rsid w:val="00E84D56"/>
    <w:rsid w:val="00E8588E"/>
    <w:rsid w:val="00E95430"/>
    <w:rsid w:val="00EA4EA1"/>
    <w:rsid w:val="00EB73D6"/>
    <w:rsid w:val="00EC2C79"/>
    <w:rsid w:val="00EE4FB2"/>
    <w:rsid w:val="00EF08F0"/>
    <w:rsid w:val="00EF439A"/>
    <w:rsid w:val="00EF4B1F"/>
    <w:rsid w:val="00F01991"/>
    <w:rsid w:val="00F14DA1"/>
    <w:rsid w:val="00F27E71"/>
    <w:rsid w:val="00F36E70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FA3FB5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DE835D-4223-4F78-9D21-1DB9C6D5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3886</Characters>
  <Application>Microsoft Office Word</Application>
  <DocSecurity>0</DocSecurity>
  <Lines>71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Notarangelo</cp:lastModifiedBy>
  <cp:revision>2</cp:revision>
  <cp:lastPrinted>2017-09-12T10:30:00Z</cp:lastPrinted>
  <dcterms:created xsi:type="dcterms:W3CDTF">2022-06-15T16:36:00Z</dcterms:created>
  <dcterms:modified xsi:type="dcterms:W3CDTF">2022-06-15T16:36:00Z</dcterms:modified>
</cp:coreProperties>
</file>